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FF58" w14:textId="725C0914"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2A5419">
        <w:rPr>
          <w:b w:val="0"/>
          <w:i w:val="0"/>
          <w:sz w:val="24"/>
          <w:u w:val="none"/>
        </w:rPr>
        <w:t>pierwszym</w:t>
      </w:r>
      <w:r w:rsidR="0093393B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 xml:space="preserve">ustnym przetargu </w:t>
      </w:r>
      <w:r w:rsidR="00D02511">
        <w:rPr>
          <w:b w:val="0"/>
          <w:i w:val="0"/>
          <w:sz w:val="24"/>
          <w:u w:val="none"/>
        </w:rPr>
        <w:t>o</w:t>
      </w:r>
      <w:r w:rsidRPr="003D1FF3">
        <w:rPr>
          <w:b w:val="0"/>
          <w:i w:val="0"/>
          <w:sz w:val="24"/>
          <w:u w:val="none"/>
        </w:rPr>
        <w:t>granic</w:t>
      </w:r>
      <w:r w:rsidR="001978F3">
        <w:rPr>
          <w:b w:val="0"/>
          <w:i w:val="0"/>
          <w:sz w:val="24"/>
          <w:u w:val="none"/>
        </w:rPr>
        <w:t xml:space="preserve">zonym na sprzedaż </w:t>
      </w:r>
      <w:r w:rsidR="004D213E">
        <w:rPr>
          <w:b w:val="0"/>
          <w:i w:val="0"/>
          <w:sz w:val="24"/>
          <w:u w:val="none"/>
        </w:rPr>
        <w:t xml:space="preserve">niezabudowanej </w:t>
      </w:r>
      <w:r w:rsidR="001978F3">
        <w:rPr>
          <w:b w:val="0"/>
          <w:i w:val="0"/>
          <w:sz w:val="24"/>
          <w:u w:val="none"/>
        </w:rPr>
        <w:t>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7E140C">
        <w:rPr>
          <w:b w:val="0"/>
          <w:i w:val="0"/>
          <w:sz w:val="24"/>
          <w:u w:val="none"/>
        </w:rPr>
        <w:t xml:space="preserve">Bawełnianej, oznaczonej w ewidencji gruntów </w:t>
      </w:r>
      <w:r w:rsidR="007E140C">
        <w:rPr>
          <w:b w:val="0"/>
          <w:i w:val="0"/>
          <w:sz w:val="24"/>
          <w:u w:val="none"/>
        </w:rPr>
        <w:t>obręb 34</w:t>
      </w:r>
      <w:r w:rsidR="007E140C">
        <w:rPr>
          <w:b w:val="0"/>
          <w:i w:val="0"/>
          <w:sz w:val="24"/>
          <w:u w:val="none"/>
        </w:rPr>
        <w:t xml:space="preserve"> jako </w:t>
      </w:r>
      <w:r w:rsidR="007E140C" w:rsidRPr="003D1FF3">
        <w:rPr>
          <w:b w:val="0"/>
          <w:i w:val="0"/>
          <w:sz w:val="24"/>
          <w:u w:val="none"/>
        </w:rPr>
        <w:t>działka numer</w:t>
      </w:r>
      <w:r w:rsidR="007E140C">
        <w:rPr>
          <w:b w:val="0"/>
          <w:i w:val="0"/>
          <w:sz w:val="24"/>
          <w:u w:val="none"/>
        </w:rPr>
        <w:t xml:space="preserve"> 224/2 </w:t>
      </w:r>
      <w:r w:rsidRPr="003D1FF3">
        <w:rPr>
          <w:b w:val="0"/>
          <w:i w:val="0"/>
          <w:sz w:val="24"/>
          <w:u w:val="none"/>
        </w:rPr>
        <w:t xml:space="preserve">o powierzchni </w:t>
      </w:r>
      <w:r w:rsidR="007E140C">
        <w:rPr>
          <w:b w:val="0"/>
          <w:i w:val="0"/>
          <w:sz w:val="24"/>
          <w:u w:val="none"/>
        </w:rPr>
        <w:t xml:space="preserve">0,0051 ha, 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7E140C" w:rsidRPr="003D1FF3" w14:paraId="5FB063BA" w14:textId="77777777" w:rsidTr="001E6A9F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557383E" w14:textId="77777777" w:rsidR="007E140C" w:rsidRDefault="007E140C" w:rsidP="001E6A9F"/>
          <w:p w14:paraId="6E156F2C" w14:textId="77777777" w:rsidR="007E140C" w:rsidRDefault="007E140C" w:rsidP="001E6A9F"/>
          <w:p w14:paraId="4756E438" w14:textId="77777777" w:rsidR="007E140C" w:rsidRDefault="007E140C" w:rsidP="001E6A9F"/>
          <w:p w14:paraId="6B7E0E49" w14:textId="77777777" w:rsidR="007E140C" w:rsidRDefault="007E140C" w:rsidP="001E6A9F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785"/>
              <w:gridCol w:w="1988"/>
            </w:tblGrid>
            <w:tr w:rsidR="007E140C" w:rsidRPr="003D1FF3" w14:paraId="731AC3B6" w14:textId="77777777" w:rsidTr="001E6A9F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5DF6ED78" w14:textId="77777777" w:rsidR="007E140C" w:rsidRPr="003D1FF3" w:rsidRDefault="007E140C" w:rsidP="001E6A9F">
                  <w:pPr>
                    <w:spacing w:line="360" w:lineRule="auto"/>
                    <w:ind w:left="1835" w:firstLine="487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</w:t>
                  </w:r>
                  <w:r>
                    <w:rPr>
                      <w:rFonts w:ascii="Arial" w:hAnsi="Arial" w:cs="Arial"/>
                      <w:lang w:eastAsia="en-US"/>
                    </w:rPr>
                    <w:t>_________________________________________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6501049C" w14:textId="77777777" w:rsidR="007E140C" w:rsidRPr="003D1FF3" w:rsidRDefault="007E140C" w:rsidP="001E6A9F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7E140C" w:rsidRPr="003D1FF3" w14:paraId="0D61856A" w14:textId="77777777" w:rsidTr="001E6A9F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4D324A9" w14:textId="77777777" w:rsidR="007E140C" w:rsidRPr="003D1FF3" w:rsidRDefault="007E140C" w:rsidP="001E6A9F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 xml:space="preserve">      Uczestnik przetargu </w:t>
                  </w:r>
                </w:p>
              </w:tc>
              <w:tc>
                <w:tcPr>
                  <w:tcW w:w="7221" w:type="dxa"/>
                  <w:hideMark/>
                </w:tcPr>
                <w:p w14:paraId="133257DD" w14:textId="77777777" w:rsidR="007E140C" w:rsidRPr="003D1FF3" w:rsidRDefault="007E140C" w:rsidP="001E6A9F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</w:p>
              </w:tc>
            </w:tr>
            <w:tr w:rsidR="007E140C" w:rsidRPr="003D1FF3" w14:paraId="3BD8C645" w14:textId="77777777" w:rsidTr="001E6A9F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</w:tcPr>
                <w:p w14:paraId="7147FBF6" w14:textId="77777777" w:rsidR="007E140C" w:rsidRPr="003D1FF3" w:rsidRDefault="007E140C" w:rsidP="001E6A9F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221" w:type="dxa"/>
                  <w:vAlign w:val="bottom"/>
                </w:tcPr>
                <w:p w14:paraId="7199FF01" w14:textId="77777777" w:rsidR="007E140C" w:rsidRPr="003D1FF3" w:rsidRDefault="007E140C" w:rsidP="001E6A9F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7E140C" w:rsidRPr="003D1FF3" w14:paraId="2A8E1467" w14:textId="77777777" w:rsidTr="001E6A9F">
              <w:trPr>
                <w:trHeight w:val="330"/>
                <w:jc w:val="center"/>
              </w:trPr>
              <w:tc>
                <w:tcPr>
                  <w:tcW w:w="5552" w:type="dxa"/>
                </w:tcPr>
                <w:p w14:paraId="063B171E" w14:textId="77777777" w:rsidR="007E140C" w:rsidRPr="003D1FF3" w:rsidRDefault="007E140C" w:rsidP="001E6A9F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221" w:type="dxa"/>
                </w:tcPr>
                <w:p w14:paraId="23F28968" w14:textId="77777777" w:rsidR="007E140C" w:rsidRPr="003D1FF3" w:rsidRDefault="007E140C" w:rsidP="001E6A9F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</w:tbl>
          <w:p w14:paraId="27B1810C" w14:textId="77777777" w:rsidR="007E140C" w:rsidRPr="003D1FF3" w:rsidRDefault="007E140C" w:rsidP="001E6A9F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0CEEC385" w14:textId="77777777" w:rsidR="007E140C" w:rsidRDefault="007E140C" w:rsidP="007E140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Pr="003D1FF3">
        <w:rPr>
          <w:rFonts w:ascii="Arial" w:hAnsi="Arial" w:cs="Arial"/>
        </w:rPr>
        <w:t xml:space="preserve">abycia dokonuję w ramach prowadzonej działalności gospodarczej pod firmą: </w:t>
      </w:r>
    </w:p>
    <w:p w14:paraId="3ECF7CD7" w14:textId="77777777" w:rsidR="007E140C" w:rsidRDefault="007E140C" w:rsidP="007E140C">
      <w:pPr>
        <w:spacing w:line="360" w:lineRule="auto"/>
        <w:rPr>
          <w:rFonts w:ascii="Arial" w:hAnsi="Arial" w:cs="Arial"/>
        </w:rPr>
      </w:pPr>
    </w:p>
    <w:p w14:paraId="38F50E6F" w14:textId="77777777" w:rsidR="007E140C" w:rsidRDefault="007E140C" w:rsidP="007E140C">
      <w:pPr>
        <w:spacing w:line="360" w:lineRule="auto"/>
        <w:rPr>
          <w:rFonts w:ascii="Arial" w:hAnsi="Arial" w:cs="Arial"/>
        </w:rPr>
      </w:pPr>
    </w:p>
    <w:p w14:paraId="2C37995C" w14:textId="77777777" w:rsidR="007E140C" w:rsidRPr="003D1FF3" w:rsidRDefault="007E140C" w:rsidP="007E140C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6C031A83" w14:textId="77777777" w:rsidR="007E140C" w:rsidRPr="003D1FF3" w:rsidRDefault="007E140C" w:rsidP="007E140C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 REGON, KRS</w:t>
      </w:r>
      <w:r>
        <w:rPr>
          <w:rFonts w:ascii="Arial" w:hAnsi="Arial" w:cs="Arial"/>
        </w:rPr>
        <w:t xml:space="preserve"> </w:t>
      </w:r>
    </w:p>
    <w:p w14:paraId="47702B43" w14:textId="77777777" w:rsidR="007E140C" w:rsidRDefault="007E140C" w:rsidP="003D1FF3">
      <w:pPr>
        <w:spacing w:line="360" w:lineRule="auto"/>
        <w:rPr>
          <w:rFonts w:ascii="Arial" w:hAnsi="Arial" w:cs="Arial"/>
        </w:rPr>
      </w:pPr>
    </w:p>
    <w:p w14:paraId="4CE55B1F" w14:textId="5338DC81" w:rsidR="00821321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Oświadczam,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</w:t>
      </w:r>
      <w:proofErr w:type="spellStart"/>
      <w:r w:rsidRPr="003D1FF3">
        <w:rPr>
          <w:rFonts w:ascii="Arial" w:hAnsi="Arial" w:cs="Arial"/>
        </w:rPr>
        <w:t>am</w:t>
      </w:r>
      <w:proofErr w:type="spellEnd"/>
      <w:r w:rsidRPr="003D1FF3">
        <w:rPr>
          <w:rFonts w:ascii="Arial" w:hAnsi="Arial" w:cs="Arial"/>
        </w:rPr>
        <w:t xml:space="preserve">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</w:t>
      </w:r>
      <w:proofErr w:type="spellStart"/>
      <w:r w:rsidRPr="003D1FF3">
        <w:rPr>
          <w:rFonts w:ascii="Arial" w:hAnsi="Arial" w:cs="Arial"/>
          <w:sz w:val="24"/>
          <w:szCs w:val="24"/>
        </w:rPr>
        <w:t>am</w:t>
      </w:r>
      <w:proofErr w:type="spellEnd"/>
      <w:r w:rsidRPr="003D1FF3">
        <w:rPr>
          <w:rFonts w:ascii="Arial" w:hAnsi="Arial" w:cs="Arial"/>
          <w:sz w:val="24"/>
          <w:szCs w:val="24"/>
        </w:rPr>
        <w:t xml:space="preserve">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Pr="003D1FF3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4F8ECD43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32DF1AEA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09802150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14:paraId="4B302D4B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530E6"/>
    <w:rsid w:val="001978F3"/>
    <w:rsid w:val="001A7C31"/>
    <w:rsid w:val="001E1D46"/>
    <w:rsid w:val="001F6088"/>
    <w:rsid w:val="00283085"/>
    <w:rsid w:val="002A5419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52BC"/>
    <w:rsid w:val="004626D4"/>
    <w:rsid w:val="004804F3"/>
    <w:rsid w:val="004C5766"/>
    <w:rsid w:val="004D213E"/>
    <w:rsid w:val="004D5F4B"/>
    <w:rsid w:val="004D66E7"/>
    <w:rsid w:val="00500A30"/>
    <w:rsid w:val="00560279"/>
    <w:rsid w:val="005D3AA3"/>
    <w:rsid w:val="005E778D"/>
    <w:rsid w:val="005F205B"/>
    <w:rsid w:val="006266E7"/>
    <w:rsid w:val="006C1EF1"/>
    <w:rsid w:val="00734F1E"/>
    <w:rsid w:val="00747064"/>
    <w:rsid w:val="0075465C"/>
    <w:rsid w:val="00765889"/>
    <w:rsid w:val="007E140C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F4E70"/>
    <w:rsid w:val="00A15D29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37778"/>
    <w:rsid w:val="00C45227"/>
    <w:rsid w:val="00CC1FD6"/>
    <w:rsid w:val="00CD3E3C"/>
    <w:rsid w:val="00CF2523"/>
    <w:rsid w:val="00D02511"/>
    <w:rsid w:val="00D87065"/>
    <w:rsid w:val="00DA15BD"/>
    <w:rsid w:val="00E5076F"/>
    <w:rsid w:val="00E734DF"/>
    <w:rsid w:val="00E84C6E"/>
    <w:rsid w:val="00EA562D"/>
    <w:rsid w:val="00EF0051"/>
    <w:rsid w:val="00F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12</cp:revision>
  <cp:lastPrinted>2024-01-02T11:17:00Z</cp:lastPrinted>
  <dcterms:created xsi:type="dcterms:W3CDTF">2021-12-08T08:51:00Z</dcterms:created>
  <dcterms:modified xsi:type="dcterms:W3CDTF">2026-02-09T07:28:00Z</dcterms:modified>
</cp:coreProperties>
</file>