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5E" w:rsidRPr="00BD725E" w:rsidRDefault="0099225E" w:rsidP="0099225E">
      <w:pPr>
        <w:spacing w:after="0" w:line="240" w:lineRule="auto"/>
        <w:ind w:left="5664"/>
        <w:rPr>
          <w:rFonts w:ascii="Arial Narrow" w:hAnsi="Arial Narrow"/>
          <w:sz w:val="18"/>
          <w:szCs w:val="18"/>
        </w:rPr>
      </w:pPr>
      <w:r w:rsidRPr="00BD725E">
        <w:rPr>
          <w:rFonts w:ascii="Arial Narrow" w:hAnsi="Arial Narrow"/>
          <w:sz w:val="18"/>
          <w:szCs w:val="18"/>
        </w:rPr>
        <w:t>Załącznik graficzny do wykazu nieruchomości</w:t>
      </w:r>
    </w:p>
    <w:p w:rsidR="0099225E" w:rsidRPr="00BD725E" w:rsidRDefault="0099225E" w:rsidP="0099225E">
      <w:pPr>
        <w:spacing w:after="0" w:line="240" w:lineRule="auto"/>
        <w:ind w:left="5664"/>
        <w:rPr>
          <w:rFonts w:ascii="Arial Narrow" w:hAnsi="Arial Narrow"/>
          <w:sz w:val="18"/>
          <w:szCs w:val="18"/>
        </w:rPr>
      </w:pPr>
      <w:r w:rsidRPr="00BD725E">
        <w:rPr>
          <w:rFonts w:ascii="Arial Narrow" w:hAnsi="Arial Narrow"/>
          <w:sz w:val="18"/>
          <w:szCs w:val="18"/>
        </w:rPr>
        <w:t xml:space="preserve">przeznaczonej do wydzierżawienia położonej </w:t>
      </w:r>
    </w:p>
    <w:p w:rsidR="0099225E" w:rsidRDefault="0099225E" w:rsidP="0099225E">
      <w:pPr>
        <w:spacing w:after="0" w:line="240" w:lineRule="auto"/>
        <w:ind w:left="5664"/>
        <w:rPr>
          <w:rFonts w:ascii="Arial Narrow" w:hAnsi="Arial Narrow"/>
          <w:sz w:val="18"/>
          <w:szCs w:val="18"/>
        </w:rPr>
      </w:pPr>
      <w:r w:rsidRPr="00BD725E">
        <w:rPr>
          <w:rFonts w:ascii="Arial Narrow" w:hAnsi="Arial Narrow"/>
          <w:sz w:val="18"/>
          <w:szCs w:val="18"/>
        </w:rPr>
        <w:t xml:space="preserve">w Piotrkowie Trybunalskim </w:t>
      </w:r>
      <w:r>
        <w:rPr>
          <w:rFonts w:ascii="Arial Narrow" w:hAnsi="Arial Narrow"/>
          <w:sz w:val="18"/>
          <w:szCs w:val="18"/>
        </w:rPr>
        <w:t xml:space="preserve"> </w:t>
      </w:r>
      <w:r w:rsidRPr="00BD725E">
        <w:rPr>
          <w:rFonts w:ascii="Arial Narrow" w:hAnsi="Arial Narrow"/>
          <w:sz w:val="18"/>
          <w:szCs w:val="18"/>
        </w:rPr>
        <w:t xml:space="preserve">ul. </w:t>
      </w:r>
      <w:r>
        <w:rPr>
          <w:rFonts w:ascii="Arial Narrow" w:hAnsi="Arial Narrow"/>
          <w:sz w:val="18"/>
          <w:szCs w:val="18"/>
        </w:rPr>
        <w:t>Kostromskiej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.</w:t>
      </w:r>
    </w:p>
    <w:p w:rsidR="00AF53DD" w:rsidRDefault="00AF53DD"/>
    <w:p w:rsidR="0099225E" w:rsidRDefault="0099225E"/>
    <w:p w:rsidR="0099225E" w:rsidRDefault="0099225E">
      <w:r w:rsidRPr="0099225E">
        <w:rPr>
          <w:noProof/>
          <w:lang w:eastAsia="pl-PL"/>
        </w:rPr>
        <w:drawing>
          <wp:inline distT="0" distB="0" distL="0" distR="0">
            <wp:extent cx="5760720" cy="74532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E"/>
    <w:rsid w:val="0099225E"/>
    <w:rsid w:val="00A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841F-DCDA-47A2-974D-6ADF23E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Fraj Krzysztof</cp:lastModifiedBy>
  <cp:revision>1</cp:revision>
  <dcterms:created xsi:type="dcterms:W3CDTF">2020-10-29T08:42:00Z</dcterms:created>
  <dcterms:modified xsi:type="dcterms:W3CDTF">2020-10-29T08:44:00Z</dcterms:modified>
</cp:coreProperties>
</file>